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8831A" w14:textId="77777777" w:rsidR="006F0F89" w:rsidRDefault="007A0F3E" w:rsidP="006F0F89">
      <w:pPr>
        <w:spacing w:after="0" w:line="240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</w:rPr>
        <w:t xml:space="preserve">T.C. </w:t>
      </w:r>
      <w:r w:rsidR="006F0F89">
        <w:rPr>
          <w:rFonts w:eastAsia="Times New Roman"/>
          <w:b/>
        </w:rPr>
        <w:t>TARIM VE ORMAN BAKANLIĞINDAN</w:t>
      </w:r>
    </w:p>
    <w:p w14:paraId="5F7A681E" w14:textId="77777777" w:rsidR="006F0F89" w:rsidRDefault="006F0F89" w:rsidP="006F0F8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BİLDİRİLMİŞTİR</w:t>
      </w:r>
    </w:p>
    <w:p w14:paraId="75F92169" w14:textId="77777777" w:rsidR="006F0F89" w:rsidRDefault="006F0F89" w:rsidP="00987A96">
      <w:pPr>
        <w:spacing w:before="120" w:after="0" w:line="240" w:lineRule="auto"/>
        <w:jc w:val="center"/>
        <w:rPr>
          <w:rFonts w:eastAsia="Times New Roman"/>
          <w:b/>
        </w:rPr>
      </w:pPr>
    </w:p>
    <w:p w14:paraId="7E44F80B" w14:textId="4D65BE31" w:rsidR="00FD058E" w:rsidRDefault="00A618D2" w:rsidP="00FD058E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Ülkemizde 202</w:t>
      </w:r>
      <w:r w:rsidR="008D2C42">
        <w:rPr>
          <w:rFonts w:eastAsia="Times New Roman"/>
        </w:rPr>
        <w:t>4</w:t>
      </w:r>
      <w:r>
        <w:rPr>
          <w:rFonts w:eastAsia="Times New Roman"/>
        </w:rPr>
        <w:t>-202</w:t>
      </w:r>
      <w:r w:rsidR="008D2C42">
        <w:rPr>
          <w:rFonts w:eastAsia="Times New Roman"/>
        </w:rPr>
        <w:t>5</w:t>
      </w:r>
      <w:r>
        <w:rPr>
          <w:rFonts w:eastAsia="Times New Roman"/>
        </w:rPr>
        <w:t xml:space="preserve"> Av </w:t>
      </w:r>
      <w:r w:rsidR="00CF6EB7">
        <w:rPr>
          <w:rFonts w:eastAsia="Times New Roman"/>
        </w:rPr>
        <w:t>sezonu</w:t>
      </w:r>
      <w:r>
        <w:rPr>
          <w:rFonts w:eastAsia="Times New Roman"/>
        </w:rPr>
        <w:t xml:space="preserve"> </w:t>
      </w:r>
      <w:r w:rsidR="008D2C42">
        <w:rPr>
          <w:rFonts w:eastAsia="Times New Roman"/>
        </w:rPr>
        <w:t>10</w:t>
      </w:r>
      <w:r>
        <w:rPr>
          <w:rFonts w:eastAsia="Times New Roman"/>
        </w:rPr>
        <w:t xml:space="preserve"> Ağustos 202</w:t>
      </w:r>
      <w:r w:rsidR="008D2C42">
        <w:rPr>
          <w:rFonts w:eastAsia="Times New Roman"/>
        </w:rPr>
        <w:t>4</w:t>
      </w:r>
      <w:r w:rsidR="006F0F89">
        <w:rPr>
          <w:rFonts w:eastAsia="Times New Roman"/>
        </w:rPr>
        <w:t xml:space="preserve"> tarihinde </w:t>
      </w:r>
      <w:r w:rsidR="008D2C42">
        <w:rPr>
          <w:rFonts w:eastAsia="Times New Roman"/>
        </w:rPr>
        <w:t>Ege Bölgesinde (</w:t>
      </w:r>
      <w:r w:rsidR="008D2C42" w:rsidRPr="008D2C42">
        <w:rPr>
          <w:rFonts w:eastAsia="Times New Roman"/>
        </w:rPr>
        <w:t>Manisa, İzmir, Aydın, Uşak, Muğla, Balıkesir, Çanakkale</w:t>
      </w:r>
      <w:r w:rsidR="008D2C42">
        <w:rPr>
          <w:rFonts w:eastAsia="Times New Roman"/>
        </w:rPr>
        <w:t xml:space="preserve"> illerinde) ve Marmara Bölgesinde (</w:t>
      </w:r>
      <w:r w:rsidR="008D2C42" w:rsidRPr="008D2C42">
        <w:rPr>
          <w:rFonts w:eastAsia="Times New Roman"/>
          <w:bCs/>
          <w:lang w:eastAsia="tr-TR"/>
        </w:rPr>
        <w:t>İstanbul,</w:t>
      </w:r>
      <w:r w:rsidR="008D2C42" w:rsidRPr="002E645A">
        <w:rPr>
          <w:rFonts w:eastAsia="Times New Roman"/>
          <w:lang w:eastAsia="tr-TR"/>
        </w:rPr>
        <w:t xml:space="preserve"> Kocaeli, Bursa, Bilecik, Yalova, Edirne, Kırklareli, Tekirdağ</w:t>
      </w:r>
      <w:r w:rsidR="008D2C42">
        <w:rPr>
          <w:rFonts w:eastAsia="Times New Roman"/>
        </w:rPr>
        <w:t xml:space="preserve"> illerinde) başlayacaktır.</w:t>
      </w:r>
      <w:r w:rsidR="00FD058E">
        <w:rPr>
          <w:rFonts w:eastAsia="Times New Roman"/>
        </w:rPr>
        <w:t xml:space="preserve"> </w:t>
      </w:r>
    </w:p>
    <w:p w14:paraId="7183A32A" w14:textId="3D760104" w:rsidR="006F0F89" w:rsidRDefault="00FD058E" w:rsidP="00CF6EB7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24 Ağustos 2024 tarihinde Doğu Akdeniz, Batı Akdeniz, İç Anadolu, Doğu Karedeniz ve Batı Karadeniz</w:t>
      </w:r>
      <w:r w:rsidR="00CF6EB7">
        <w:rPr>
          <w:rFonts w:eastAsia="Times New Roman"/>
        </w:rPr>
        <w:t xml:space="preserve"> Bölgelerinde</w:t>
      </w:r>
      <w:r>
        <w:rPr>
          <w:rFonts w:eastAsia="Times New Roman"/>
        </w:rPr>
        <w:t>,</w:t>
      </w:r>
      <w:r w:rsidRPr="00FD058E">
        <w:rPr>
          <w:rFonts w:eastAsia="Times New Roman"/>
        </w:rPr>
        <w:t xml:space="preserve"> </w:t>
      </w:r>
      <w:r>
        <w:rPr>
          <w:rFonts w:eastAsia="Times New Roman"/>
        </w:rPr>
        <w:t>31 Ağustos 2024 tarihinde  ise Doğu Anadolu ve Güneydoğu Anadolu bölge</w:t>
      </w:r>
      <w:r w:rsidR="00CF6EB7">
        <w:rPr>
          <w:rFonts w:eastAsia="Times New Roman"/>
        </w:rPr>
        <w:t>lerinde</w:t>
      </w:r>
      <w:r>
        <w:rPr>
          <w:rFonts w:eastAsia="Times New Roman"/>
        </w:rPr>
        <w:t xml:space="preserve"> </w:t>
      </w:r>
      <w:r w:rsidR="00CF6EB7">
        <w:rPr>
          <w:rFonts w:eastAsia="Times New Roman"/>
        </w:rPr>
        <w:t xml:space="preserve">av sezonu </w:t>
      </w:r>
      <w:r w:rsidR="006F0F89">
        <w:rPr>
          <w:rFonts w:eastAsia="Times New Roman"/>
        </w:rPr>
        <w:t>başlayacaktır.</w:t>
      </w:r>
    </w:p>
    <w:p w14:paraId="6217835C" w14:textId="0F1EFD01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Merkez Av Komisyonu, Av Döneminde geçerli olmak üzere ülkemizde kara avcılığıyla ilgili aşağıda yer alan avlanma usul ve esasların</w:t>
      </w:r>
      <w:r w:rsidR="00CB6259">
        <w:rPr>
          <w:rFonts w:eastAsia="Times New Roman"/>
        </w:rPr>
        <w:t xml:space="preserve">ı belirlemiştir. Alınan karar </w:t>
      </w:r>
      <w:r w:rsidR="008D2C42">
        <w:rPr>
          <w:rFonts w:eastAsia="Times New Roman"/>
        </w:rPr>
        <w:t>14</w:t>
      </w:r>
      <w:r w:rsidR="00D01B0B">
        <w:rPr>
          <w:rFonts w:eastAsia="Times New Roman"/>
        </w:rPr>
        <w:t xml:space="preserve"> </w:t>
      </w:r>
      <w:r w:rsidR="00A618D2">
        <w:rPr>
          <w:rFonts w:eastAsia="Times New Roman"/>
        </w:rPr>
        <w:t>Temmuz 202</w:t>
      </w:r>
      <w:r w:rsidR="008D2C42">
        <w:rPr>
          <w:rFonts w:eastAsia="Times New Roman"/>
        </w:rPr>
        <w:t>4</w:t>
      </w:r>
      <w:r w:rsidR="00CB6259">
        <w:rPr>
          <w:rFonts w:eastAsia="Times New Roman"/>
        </w:rPr>
        <w:t xml:space="preserve"> tarihli ve 3</w:t>
      </w:r>
      <w:r w:rsidR="00A618D2">
        <w:rPr>
          <w:rFonts w:eastAsia="Times New Roman"/>
        </w:rPr>
        <w:t>2</w:t>
      </w:r>
      <w:r w:rsidR="008D2C42">
        <w:rPr>
          <w:rFonts w:eastAsia="Times New Roman"/>
        </w:rPr>
        <w:t>602</w:t>
      </w:r>
      <w:r>
        <w:rPr>
          <w:rFonts w:eastAsia="Times New Roman"/>
        </w:rPr>
        <w:t xml:space="preserve"> sayılı </w:t>
      </w:r>
      <w:r w:rsidR="008D2C42">
        <w:rPr>
          <w:rFonts w:eastAsia="Times New Roman"/>
        </w:rPr>
        <w:t>Resmî</w:t>
      </w:r>
      <w:r>
        <w:rPr>
          <w:rFonts w:eastAsia="Times New Roman"/>
        </w:rPr>
        <w:t xml:space="preserve"> </w:t>
      </w:r>
      <w:r w:rsidR="008D2C42">
        <w:rPr>
          <w:rFonts w:eastAsia="Times New Roman"/>
        </w:rPr>
        <w:t>Gazete ’de</w:t>
      </w:r>
      <w:r>
        <w:rPr>
          <w:rFonts w:eastAsia="Times New Roman"/>
        </w:rPr>
        <w:t xml:space="preserve"> yayımlanmıştır.</w:t>
      </w:r>
    </w:p>
    <w:p w14:paraId="3B173910" w14:textId="77777777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Merkez Av Komisyonu;</w:t>
      </w:r>
    </w:p>
    <w:p w14:paraId="04F4F016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 açılış ve kapanış tarihlerini,</w:t>
      </w:r>
    </w:p>
    <w:p w14:paraId="43AB243B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Avına izin verilen av hayvanları ile avcı başına avlanabilecek bir günlük av hayvanı limitlerini,</w:t>
      </w:r>
    </w:p>
    <w:p w14:paraId="1799B3AB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Avlanma günlerini,</w:t>
      </w:r>
    </w:p>
    <w:p w14:paraId="7E8E5E7D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 Avlanmanın yasak olduğu avlaklar ile sahaları,</w:t>
      </w:r>
    </w:p>
    <w:p w14:paraId="36CBEA88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 dönüşünde avcıların taşıyacakları av hayvanı miktarını,</w:t>
      </w:r>
    </w:p>
    <w:p w14:paraId="47F12678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Devlet ve genel avlaklarda avlanmayla ilgili hususları,</w:t>
      </w:r>
    </w:p>
    <w:p w14:paraId="095D92E1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Avlanmada kullanılması ve bulundurulması yasaklanan araçlar, gereçler ve özelliklerini,</w:t>
      </w:r>
    </w:p>
    <w:p w14:paraId="3A0A6831" w14:textId="2A0DD90A" w:rsidR="006F0F89" w:rsidRPr="00FD058E" w:rsidRDefault="006F0F89" w:rsidP="000D06A5">
      <w:pPr>
        <w:pStyle w:val="ListeParagraf"/>
        <w:numPr>
          <w:ilvl w:val="0"/>
          <w:numId w:val="1"/>
        </w:numPr>
        <w:spacing w:before="120" w:after="0" w:line="240" w:lineRule="auto"/>
        <w:ind w:left="927"/>
        <w:jc w:val="both"/>
        <w:rPr>
          <w:rFonts w:eastAsia="Times New Roman"/>
        </w:rPr>
      </w:pPr>
      <w:r w:rsidRPr="00FD058E">
        <w:rPr>
          <w:rFonts w:eastAsia="Times New Roman"/>
        </w:rPr>
        <w:t>Mücadele amaçlı avlanma usulünü,</w:t>
      </w:r>
      <w:r w:rsidR="00FD058E">
        <w:rPr>
          <w:rFonts w:eastAsia="Times New Roman"/>
        </w:rPr>
        <w:t xml:space="preserve"> </w:t>
      </w:r>
      <w:r w:rsidRPr="00FD058E">
        <w:rPr>
          <w:rFonts w:eastAsia="Times New Roman"/>
        </w:rPr>
        <w:t>belirlemiştir.</w:t>
      </w:r>
    </w:p>
    <w:p w14:paraId="3C4BE7F5" w14:textId="7ED37155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Buna göre avlanma</w:t>
      </w:r>
      <w:r w:rsidR="00A618D2">
        <w:rPr>
          <w:rFonts w:eastAsia="Times New Roman"/>
        </w:rPr>
        <w:t xml:space="preserve">; </w:t>
      </w:r>
      <w:r w:rsidR="00FD058E">
        <w:rPr>
          <w:rFonts w:eastAsia="Times New Roman"/>
        </w:rPr>
        <w:t xml:space="preserve">10 Ağustos 2024 tarihinde </w:t>
      </w:r>
      <w:r w:rsidR="008D2C42">
        <w:rPr>
          <w:rFonts w:eastAsia="Times New Roman"/>
        </w:rPr>
        <w:t>Ege ve Marmara Bölgelerinde,</w:t>
      </w:r>
      <w:r w:rsidR="00FD058E" w:rsidRPr="00FD058E">
        <w:rPr>
          <w:rFonts w:eastAsia="Times New Roman"/>
        </w:rPr>
        <w:t xml:space="preserve"> </w:t>
      </w:r>
      <w:r w:rsidR="00FD058E">
        <w:rPr>
          <w:rFonts w:eastAsia="Times New Roman"/>
        </w:rPr>
        <w:t>24 Ağustos 2024 tarihinde</w:t>
      </w:r>
      <w:r w:rsidR="008D2C42" w:rsidRPr="008D2C42">
        <w:rPr>
          <w:rFonts w:eastAsia="Times New Roman"/>
        </w:rPr>
        <w:t xml:space="preserve"> </w:t>
      </w:r>
      <w:r w:rsidR="008D2C42">
        <w:rPr>
          <w:rFonts w:eastAsia="Times New Roman"/>
        </w:rPr>
        <w:t>Doğu Akdeniz, Batı Akdeniz, İç Anadolu, Doğu Karedeniz ve Batı Karadeniz</w:t>
      </w:r>
      <w:r w:rsidR="00261A0C">
        <w:rPr>
          <w:rFonts w:eastAsia="Times New Roman"/>
        </w:rPr>
        <w:t xml:space="preserve"> Bölgelerinde,</w:t>
      </w:r>
      <w:r w:rsidR="00261A0C" w:rsidRPr="00261A0C">
        <w:rPr>
          <w:rFonts w:eastAsia="Times New Roman"/>
        </w:rPr>
        <w:t xml:space="preserve"> </w:t>
      </w:r>
      <w:r w:rsidR="00261A0C">
        <w:rPr>
          <w:rFonts w:eastAsia="Times New Roman"/>
        </w:rPr>
        <w:t>31 Ağustos 2024 tarihinde ise</w:t>
      </w:r>
      <w:r w:rsidR="008D2C42">
        <w:rPr>
          <w:rFonts w:eastAsia="Times New Roman"/>
        </w:rPr>
        <w:t xml:space="preserve"> </w:t>
      </w:r>
      <w:r w:rsidR="00261A0C">
        <w:rPr>
          <w:rFonts w:eastAsia="Times New Roman"/>
        </w:rPr>
        <w:t>D</w:t>
      </w:r>
      <w:r w:rsidR="008D2C42">
        <w:rPr>
          <w:rFonts w:eastAsia="Times New Roman"/>
        </w:rPr>
        <w:t xml:space="preserve">oğu Anadolu ve </w:t>
      </w:r>
      <w:r w:rsidR="00261A0C">
        <w:rPr>
          <w:rFonts w:eastAsia="Times New Roman"/>
        </w:rPr>
        <w:t>G</w:t>
      </w:r>
      <w:r w:rsidR="008D2C42">
        <w:rPr>
          <w:rFonts w:eastAsia="Times New Roman"/>
        </w:rPr>
        <w:t>üneydoğu Anadolu bölge</w:t>
      </w:r>
      <w:r w:rsidR="00261A0C">
        <w:rPr>
          <w:rFonts w:eastAsia="Times New Roman"/>
        </w:rPr>
        <w:t>lerin</w:t>
      </w:r>
      <w:r w:rsidR="00FD058E">
        <w:rPr>
          <w:rFonts w:eastAsia="Times New Roman"/>
        </w:rPr>
        <w:t xml:space="preserve"> bıldırcın</w:t>
      </w:r>
      <w:r>
        <w:rPr>
          <w:rFonts w:eastAsia="Times New Roman"/>
        </w:rPr>
        <w:t>, üveyik, alakarga, küçük karga, ekinkargası, leşkargası, karabatak, saksağan, yaban domuzu ve çakal avı ile başlayacaktır.</w:t>
      </w:r>
    </w:p>
    <w:p w14:paraId="470E78C5" w14:textId="29CED8C5" w:rsid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 xml:space="preserve">Alınan karar uyarınca </w:t>
      </w:r>
      <w:r>
        <w:t xml:space="preserve">Çarşamba, Cumartesi, Pazar ve </w:t>
      </w:r>
      <w:r w:rsidR="00FD058E">
        <w:t>resmî</w:t>
      </w:r>
      <w:r>
        <w:t xml:space="preserve"> tatillerde (idari tatiller de dahil) av yapılabilecektir. </w:t>
      </w:r>
      <w:r w:rsidR="008D2C42" w:rsidRPr="002E645A">
        <w:rPr>
          <w:rFonts w:eastAsia="Times New Roman"/>
          <w:lang w:eastAsia="tr-TR"/>
        </w:rPr>
        <w:t>Yaban domuzu ve 1. Grup kuşlar ile 3. Grup kuşların avı ilave olarak Salı günüde yapılabilecektir</w:t>
      </w:r>
      <w:r w:rsidR="008D2C42">
        <w:t>.</w:t>
      </w:r>
    </w:p>
    <w:p w14:paraId="113C0472" w14:textId="77777777" w:rsidR="006F0F89" w:rsidRP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 xml:space="preserve">Avcıların avlanma hakkını elde edebilmeleri için Avcılık Belgesi almaları ve belirlenen avlanma izin ücretini </w:t>
      </w:r>
      <w:r w:rsidR="00E25421">
        <w:rPr>
          <w:rFonts w:eastAsia="Times New Roman"/>
        </w:rPr>
        <w:t xml:space="preserve">Bakanlığımız Bölge Müdürlüğü (Doğa Koruma ve Milli Parklar) </w:t>
      </w:r>
      <w:r>
        <w:rPr>
          <w:rFonts w:eastAsia="Times New Roman"/>
        </w:rPr>
        <w:t>İl Şube Müdürlüklerinin döner sermaye işletmesine ait hesaplarına yatırmaları gerekmektedir.</w:t>
      </w:r>
    </w:p>
    <w:p w14:paraId="46834BF3" w14:textId="77777777" w:rsidR="006F0F89" w:rsidRDefault="006F0F89" w:rsidP="00987A96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Avcılar, Avlak Yönetim Bilgi Sisteminden (AVBİS), Avcı Avlakta Mob</w:t>
      </w:r>
      <w:r w:rsidR="00987A96">
        <w:rPr>
          <w:rFonts w:eastAsia="Times New Roman"/>
        </w:rPr>
        <w:t>il Uygulamasından (AVA) ve 0850</w:t>
      </w:r>
      <w:r>
        <w:rPr>
          <w:rFonts w:eastAsia="Times New Roman"/>
        </w:rPr>
        <w:t xml:space="preserve"> 888 06 06 numaralı çağrı merkezinden gerekli izni aldıktan sonra, genel ve devlet avlaklarda avlanabilecektir.</w:t>
      </w:r>
    </w:p>
    <w:p w14:paraId="36058E82" w14:textId="6F925AF7" w:rsid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Avcılar; Merkez Av Komisyonu</w:t>
      </w:r>
      <w:r w:rsidR="00A618D2">
        <w:rPr>
          <w:rFonts w:eastAsia="Times New Roman"/>
        </w:rPr>
        <w:t>n Resmi Gazete ’de yayımlanan 2</w:t>
      </w:r>
      <w:r w:rsidR="00FD058E">
        <w:rPr>
          <w:rFonts w:eastAsia="Times New Roman"/>
        </w:rPr>
        <w:t>3</w:t>
      </w:r>
      <w:r>
        <w:rPr>
          <w:rFonts w:eastAsia="Times New Roman"/>
        </w:rPr>
        <w:t xml:space="preserve"> sayılı Kararındaki yer alan diğer avlanma esas ve usullerine uymaları zorunludur. </w:t>
      </w:r>
    </w:p>
    <w:p w14:paraId="0E38D3EB" w14:textId="77777777" w:rsidR="006F0F89" w:rsidRP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 w:rsidRPr="007A0F3E">
        <w:rPr>
          <w:rFonts w:eastAsia="Times New Roman"/>
        </w:rPr>
        <w:t>İlgililere ve avcılara duyurulur.</w:t>
      </w:r>
    </w:p>
    <w:p w14:paraId="352684CF" w14:textId="77777777" w:rsidR="006F0F89" w:rsidRDefault="006F0F89" w:rsidP="006F0F89">
      <w:pPr>
        <w:pStyle w:val="ListeParagraf"/>
        <w:spacing w:after="0" w:line="240" w:lineRule="auto"/>
        <w:ind w:left="0" w:firstLine="567"/>
        <w:jc w:val="both"/>
        <w:rPr>
          <w:iCs/>
        </w:rPr>
      </w:pPr>
    </w:p>
    <w:p w14:paraId="21C1DA02" w14:textId="77777777" w:rsidR="00EA7D05" w:rsidRDefault="00475D40"/>
    <w:sectPr w:rsidR="00EA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41AA"/>
    <w:multiLevelType w:val="hybridMultilevel"/>
    <w:tmpl w:val="C344B81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F6"/>
    <w:rsid w:val="0016329B"/>
    <w:rsid w:val="00171DEE"/>
    <w:rsid w:val="001B7AE8"/>
    <w:rsid w:val="00261A0C"/>
    <w:rsid w:val="00475D40"/>
    <w:rsid w:val="006F0F89"/>
    <w:rsid w:val="007A0F3E"/>
    <w:rsid w:val="008D2C42"/>
    <w:rsid w:val="009867F6"/>
    <w:rsid w:val="00987A96"/>
    <w:rsid w:val="00A618D2"/>
    <w:rsid w:val="00B31F8E"/>
    <w:rsid w:val="00C66F68"/>
    <w:rsid w:val="00CB6259"/>
    <w:rsid w:val="00CF6EB7"/>
    <w:rsid w:val="00D01B0B"/>
    <w:rsid w:val="00E25421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8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8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Hayat ÖZYURT</dc:creator>
  <cp:lastModifiedBy>AKINAR</cp:lastModifiedBy>
  <cp:revision>2</cp:revision>
  <dcterms:created xsi:type="dcterms:W3CDTF">2024-08-21T06:47:00Z</dcterms:created>
  <dcterms:modified xsi:type="dcterms:W3CDTF">2024-08-21T06:47:00Z</dcterms:modified>
</cp:coreProperties>
</file>